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D2B8D" w14:textId="77777777" w:rsidR="00F556D2" w:rsidRPr="005357B3" w:rsidRDefault="00F556D2" w:rsidP="00EC7E43">
      <w:pPr>
        <w:ind w:right="-1368"/>
        <w:rPr>
          <w:rFonts w:ascii="Arial" w:hAnsi="Arial" w:cs="Arial"/>
          <w:b/>
          <w:sz w:val="48"/>
          <w:szCs w:val="48"/>
        </w:rPr>
      </w:pPr>
    </w:p>
    <w:p w14:paraId="7AECAF90" w14:textId="77777777" w:rsidR="001C759E" w:rsidRDefault="00EC7E43" w:rsidP="00EC7E43">
      <w:pPr>
        <w:spacing w:line="240" w:lineRule="exact"/>
        <w:ind w:right="-136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6518245E" w14:textId="77777777" w:rsidR="001C759E" w:rsidRDefault="001C759E" w:rsidP="00EC7E43">
      <w:pPr>
        <w:spacing w:line="240" w:lineRule="exact"/>
        <w:ind w:right="-1368"/>
        <w:rPr>
          <w:rFonts w:ascii="Arial" w:hAnsi="Arial" w:cs="Arial"/>
        </w:rPr>
      </w:pPr>
    </w:p>
    <w:p w14:paraId="6A380A21" w14:textId="77777777" w:rsidR="001C759E" w:rsidRDefault="001C759E" w:rsidP="00EC7E43">
      <w:pPr>
        <w:spacing w:line="240" w:lineRule="exact"/>
        <w:ind w:right="-1368"/>
        <w:rPr>
          <w:rFonts w:ascii="Arial" w:hAnsi="Arial" w:cs="Arial"/>
        </w:rPr>
      </w:pPr>
    </w:p>
    <w:p w14:paraId="5231D70A" w14:textId="77777777" w:rsidR="00C30E90" w:rsidRDefault="00C30E90" w:rsidP="00A836B8">
      <w:pPr>
        <w:rPr>
          <w:rFonts w:ascii="Calibri Light" w:hAnsi="Calibri Light" w:cs="Arial"/>
          <w:b/>
          <w:sz w:val="30"/>
          <w:szCs w:val="30"/>
        </w:rPr>
      </w:pPr>
    </w:p>
    <w:p w14:paraId="50D21BD3" w14:textId="77777777" w:rsidR="00C30E90" w:rsidRDefault="00C30E90" w:rsidP="00A836B8">
      <w:pPr>
        <w:rPr>
          <w:rFonts w:ascii="Calibri Light" w:hAnsi="Calibri Light" w:cs="Arial"/>
          <w:b/>
          <w:sz w:val="30"/>
          <w:szCs w:val="30"/>
        </w:rPr>
      </w:pPr>
    </w:p>
    <w:p w14:paraId="02E987FB" w14:textId="6E75D84E" w:rsidR="00A836B8" w:rsidRDefault="00C30E90" w:rsidP="00C30E90">
      <w:pPr>
        <w:rPr>
          <w:rFonts w:ascii="Calibri Light" w:hAnsi="Calibri Light" w:cs="Arial"/>
          <w:bCs/>
          <w:color w:val="57595E"/>
          <w:sz w:val="36"/>
          <w:szCs w:val="36"/>
        </w:rPr>
      </w:pPr>
      <w:r w:rsidRPr="00C30E90">
        <w:rPr>
          <w:rFonts w:ascii="Calibri Light" w:hAnsi="Calibri Light" w:cs="Arial"/>
          <w:bCs/>
          <w:color w:val="57595E"/>
          <w:sz w:val="36"/>
          <w:szCs w:val="36"/>
        </w:rPr>
        <w:t>WARTEBEREICHE, HYGIENE, ABSTÄNDE, RUHIGE ABLÄUFE</w:t>
      </w:r>
    </w:p>
    <w:p w14:paraId="38E591FB" w14:textId="77777777" w:rsidR="00C30E90" w:rsidRPr="00C30E90" w:rsidRDefault="00C30E90" w:rsidP="00C30E90">
      <w:pPr>
        <w:jc w:val="center"/>
        <w:rPr>
          <w:rFonts w:ascii="Calibri Light" w:hAnsi="Calibri Light" w:cs="Arial"/>
          <w:bCs/>
          <w:color w:val="57595E"/>
          <w:sz w:val="36"/>
          <w:szCs w:val="36"/>
        </w:rPr>
      </w:pPr>
    </w:p>
    <w:p w14:paraId="5412628D" w14:textId="77777777" w:rsidR="00912DCB" w:rsidRPr="00C30E90" w:rsidRDefault="00EC7E43" w:rsidP="00EC7E43">
      <w:pPr>
        <w:spacing w:line="240" w:lineRule="exact"/>
        <w:ind w:right="-1368"/>
        <w:rPr>
          <w:rFonts w:ascii="Arial" w:hAnsi="Arial" w:cs="Arial"/>
          <w:color w:val="57595E"/>
        </w:rPr>
      </w:pPr>
      <w:r w:rsidRPr="00C30E90">
        <w:rPr>
          <w:rFonts w:ascii="Arial" w:hAnsi="Arial" w:cs="Arial"/>
          <w:color w:val="57595E"/>
        </w:rPr>
        <w:t xml:space="preserve">                                            </w:t>
      </w:r>
    </w:p>
    <w:p w14:paraId="1C2213C2" w14:textId="462C59EF" w:rsidR="00C30E90" w:rsidRPr="00C30E90" w:rsidRDefault="00C30E90" w:rsidP="00C30E90">
      <w:pPr>
        <w:jc w:val="both"/>
        <w:rPr>
          <w:rFonts w:ascii="Calibri Light" w:hAnsi="Calibri Light" w:cs="Arial"/>
          <w:color w:val="57595E"/>
          <w:sz w:val="30"/>
          <w:szCs w:val="30"/>
        </w:rPr>
      </w:pPr>
      <w:r w:rsidRPr="00C30E90">
        <w:rPr>
          <w:rFonts w:ascii="Calibri Light" w:hAnsi="Calibri Light" w:cs="Arial"/>
          <w:color w:val="57595E"/>
          <w:sz w:val="30"/>
          <w:szCs w:val="30"/>
        </w:rPr>
        <w:t>____________________________________________________________</w:t>
      </w:r>
    </w:p>
    <w:p w14:paraId="374F6E83" w14:textId="77777777" w:rsidR="001C759E" w:rsidRPr="00C30E90" w:rsidRDefault="001C759E" w:rsidP="00397E69">
      <w:pPr>
        <w:rPr>
          <w:rFonts w:ascii="Calibri Light" w:hAnsi="Calibri Light" w:cs="Arial"/>
          <w:b/>
          <w:color w:val="57595E"/>
          <w:sz w:val="30"/>
          <w:szCs w:val="30"/>
          <w:u w:val="single"/>
        </w:rPr>
      </w:pPr>
    </w:p>
    <w:p w14:paraId="7D4F58D9" w14:textId="77777777" w:rsidR="001C759E" w:rsidRPr="00C30E90" w:rsidRDefault="001C759E" w:rsidP="00397E69">
      <w:pPr>
        <w:rPr>
          <w:rFonts w:ascii="Calibri Light" w:hAnsi="Calibri Light" w:cs="Arial"/>
          <w:b/>
          <w:color w:val="57595E"/>
          <w:sz w:val="30"/>
          <w:szCs w:val="30"/>
          <w:u w:val="single"/>
        </w:rPr>
      </w:pPr>
    </w:p>
    <w:p w14:paraId="6810850D" w14:textId="7B1594C7" w:rsidR="00397E69" w:rsidRPr="005E467E" w:rsidRDefault="00C30E90" w:rsidP="00C30E90">
      <w:pPr>
        <w:ind w:right="491"/>
        <w:rPr>
          <w:rFonts w:ascii="Calibri Light" w:hAnsi="Calibri Light" w:cs="Calibri Light"/>
          <w:color w:val="57595E"/>
          <w:sz w:val="32"/>
          <w:szCs w:val="32"/>
        </w:rPr>
      </w:pPr>
      <w:r w:rsidRPr="005E467E">
        <w:rPr>
          <w:rFonts w:ascii="Calibri Light" w:hAnsi="Calibri Light" w:cs="Calibri Light"/>
          <w:color w:val="57595E"/>
          <w:sz w:val="32"/>
          <w:szCs w:val="32"/>
        </w:rPr>
        <w:t>EINE BITTE AN DIE BEGLEITPERSONEN</w:t>
      </w:r>
    </w:p>
    <w:p w14:paraId="5CCD261A" w14:textId="77777777" w:rsidR="00397E69" w:rsidRPr="00C30E90" w:rsidRDefault="00EC2577" w:rsidP="00C30E90">
      <w:pPr>
        <w:tabs>
          <w:tab w:val="left" w:pos="3990"/>
        </w:tabs>
        <w:ind w:right="491"/>
        <w:rPr>
          <w:rFonts w:ascii="Calibri Light" w:hAnsi="Calibri Light" w:cs="Arial"/>
          <w:b/>
          <w:color w:val="57595E"/>
          <w:sz w:val="28"/>
          <w:szCs w:val="28"/>
        </w:rPr>
      </w:pPr>
      <w:r w:rsidRPr="00C30E90">
        <w:rPr>
          <w:rFonts w:ascii="Calibri Light" w:hAnsi="Calibri Light" w:cs="Arial"/>
          <w:b/>
          <w:color w:val="57595E"/>
          <w:sz w:val="28"/>
          <w:szCs w:val="28"/>
        </w:rPr>
        <w:tab/>
      </w:r>
    </w:p>
    <w:p w14:paraId="1B7F3A79" w14:textId="77777777" w:rsidR="00397E69" w:rsidRPr="005E467E" w:rsidRDefault="00397E69" w:rsidP="00C30E90">
      <w:pPr>
        <w:ind w:right="491"/>
        <w:jc w:val="both"/>
        <w:rPr>
          <w:rFonts w:ascii="Calibri Light" w:hAnsi="Calibri Light" w:cs="Arial"/>
          <w:color w:val="57595E"/>
        </w:rPr>
      </w:pPr>
      <w:r w:rsidRPr="005E467E">
        <w:rPr>
          <w:rFonts w:ascii="Calibri Light" w:hAnsi="Calibri Light" w:cs="Arial"/>
          <w:color w:val="57595E"/>
        </w:rPr>
        <w:t>Für viele Patienten ist ein operativer Eingriff am Auge ein sehr aufregendes Erlebnis. Gerade ältere Menschen kommen daher oft mit Begleitung in unsere Klinik.</w:t>
      </w:r>
      <w:r w:rsidR="00A836B8" w:rsidRPr="005E467E">
        <w:rPr>
          <w:rFonts w:ascii="Calibri Light" w:hAnsi="Calibri Light" w:cs="Arial"/>
          <w:color w:val="57595E"/>
        </w:rPr>
        <w:t xml:space="preserve"> </w:t>
      </w:r>
    </w:p>
    <w:p w14:paraId="7AF30686" w14:textId="77777777" w:rsidR="00A836B8" w:rsidRPr="005E467E" w:rsidRDefault="00A836B8" w:rsidP="00C30E90">
      <w:pPr>
        <w:ind w:right="491"/>
        <w:jc w:val="both"/>
        <w:rPr>
          <w:rFonts w:ascii="Calibri Light" w:hAnsi="Calibri Light" w:cs="Arial"/>
          <w:color w:val="57595E"/>
        </w:rPr>
      </w:pPr>
    </w:p>
    <w:p w14:paraId="584E4953" w14:textId="77777777" w:rsidR="00397E69" w:rsidRPr="005E467E" w:rsidRDefault="00A836B8" w:rsidP="00C30E90">
      <w:pPr>
        <w:ind w:right="491"/>
        <w:jc w:val="both"/>
        <w:rPr>
          <w:rFonts w:ascii="Calibri Light" w:hAnsi="Calibri Light" w:cs="Arial"/>
          <w:color w:val="57595E"/>
        </w:rPr>
      </w:pPr>
      <w:r w:rsidRPr="005E467E">
        <w:rPr>
          <w:rFonts w:ascii="Calibri Light" w:hAnsi="Calibri Light" w:cs="Arial"/>
          <w:color w:val="57595E"/>
        </w:rPr>
        <w:t xml:space="preserve">Die Wartebereiche sind für die Patienten reserviert. </w:t>
      </w:r>
      <w:r w:rsidR="00397E69" w:rsidRPr="005E467E">
        <w:rPr>
          <w:rFonts w:ascii="Calibri Light" w:hAnsi="Calibri Light" w:cs="Arial"/>
          <w:color w:val="57595E"/>
        </w:rPr>
        <w:t xml:space="preserve">Um für alle die Abläufe organisiert und überschaubar zu halten, möchten wir </w:t>
      </w:r>
      <w:r w:rsidRPr="005E467E">
        <w:rPr>
          <w:rFonts w:ascii="Calibri Light" w:hAnsi="Calibri Light" w:cs="Arial"/>
          <w:color w:val="57595E"/>
        </w:rPr>
        <w:t>sie als</w:t>
      </w:r>
      <w:r w:rsidR="00397E69" w:rsidRPr="005E467E">
        <w:rPr>
          <w:rFonts w:ascii="Calibri Light" w:hAnsi="Calibri Light" w:cs="Arial"/>
          <w:color w:val="57595E"/>
        </w:rPr>
        <w:t xml:space="preserve"> Begleitpersonen </w:t>
      </w:r>
      <w:r w:rsidR="00E45836" w:rsidRPr="005E467E">
        <w:rPr>
          <w:rFonts w:ascii="Calibri Light" w:hAnsi="Calibri Light" w:cs="Arial"/>
          <w:color w:val="57595E"/>
        </w:rPr>
        <w:t xml:space="preserve">höflichst </w:t>
      </w:r>
      <w:r w:rsidR="00397E69" w:rsidRPr="005E467E">
        <w:rPr>
          <w:rFonts w:ascii="Calibri Light" w:hAnsi="Calibri Light" w:cs="Arial"/>
          <w:color w:val="57595E"/>
        </w:rPr>
        <w:t>bitten</w:t>
      </w:r>
      <w:r w:rsidR="00E45836" w:rsidRPr="005E467E">
        <w:rPr>
          <w:rFonts w:ascii="Calibri Light" w:hAnsi="Calibri Light" w:cs="Arial"/>
          <w:color w:val="57595E"/>
        </w:rPr>
        <w:t>,</w:t>
      </w:r>
      <w:r w:rsidR="00397E69" w:rsidRPr="005E467E">
        <w:rPr>
          <w:rFonts w:ascii="Calibri Light" w:hAnsi="Calibri Light" w:cs="Arial"/>
          <w:color w:val="57595E"/>
        </w:rPr>
        <w:t xml:space="preserve"> während </w:t>
      </w:r>
      <w:r w:rsidRPr="005E467E">
        <w:rPr>
          <w:rFonts w:ascii="Calibri Light" w:hAnsi="Calibri Light" w:cs="Arial"/>
          <w:color w:val="57595E"/>
        </w:rPr>
        <w:t xml:space="preserve">der </w:t>
      </w:r>
      <w:r w:rsidR="00397E69" w:rsidRPr="005E467E">
        <w:rPr>
          <w:rFonts w:ascii="Calibri Light" w:hAnsi="Calibri Light" w:cs="Arial"/>
          <w:color w:val="57595E"/>
        </w:rPr>
        <w:t>Operation</w:t>
      </w:r>
      <w:r w:rsidRPr="005E467E">
        <w:rPr>
          <w:rFonts w:ascii="Calibri Light" w:hAnsi="Calibri Light" w:cs="Arial"/>
          <w:color w:val="57595E"/>
        </w:rPr>
        <w:t>svorbereitung und Operation</w:t>
      </w:r>
      <w:r w:rsidR="00397E69" w:rsidRPr="005E467E">
        <w:rPr>
          <w:rFonts w:ascii="Calibri Light" w:hAnsi="Calibri Light" w:cs="Arial"/>
          <w:color w:val="57595E"/>
        </w:rPr>
        <w:t xml:space="preserve"> ihrer Angehörigen die Zeit für einen kleinen Einkauf, einen Spaziergang oder Ähnliches zu nutzen</w:t>
      </w:r>
      <w:r w:rsidRPr="005E467E">
        <w:rPr>
          <w:rFonts w:ascii="Calibri Light" w:hAnsi="Calibri Light" w:cs="Arial"/>
          <w:color w:val="57595E"/>
        </w:rPr>
        <w:t xml:space="preserve"> und nicht im Klinikbereich zu verbleiben.</w:t>
      </w:r>
    </w:p>
    <w:p w14:paraId="4E5FDEBA" w14:textId="77777777" w:rsidR="00397E69" w:rsidRPr="005E467E" w:rsidRDefault="00397E69" w:rsidP="00C30E90">
      <w:pPr>
        <w:ind w:right="491"/>
        <w:jc w:val="both"/>
        <w:rPr>
          <w:rFonts w:ascii="Calibri Light" w:hAnsi="Calibri Light" w:cs="Arial"/>
          <w:color w:val="57595E"/>
        </w:rPr>
      </w:pPr>
    </w:p>
    <w:p w14:paraId="4EF05CC9" w14:textId="77777777" w:rsidR="00397E69" w:rsidRPr="005E467E" w:rsidRDefault="00397E69" w:rsidP="00C30E90">
      <w:pPr>
        <w:ind w:right="491"/>
        <w:jc w:val="both"/>
        <w:rPr>
          <w:rFonts w:ascii="Calibri Light" w:hAnsi="Calibri Light" w:cs="Arial"/>
          <w:color w:val="57595E"/>
        </w:rPr>
      </w:pPr>
      <w:r w:rsidRPr="005E467E">
        <w:rPr>
          <w:rFonts w:ascii="Calibri Light" w:hAnsi="Calibri Light" w:cs="Arial"/>
          <w:color w:val="57595E"/>
        </w:rPr>
        <w:t>Auf diese Weise helfen Sie mit, Ihren Angehörigen und Mitpatienten den Aufenthalt so angenehm wie möglich zu gestalten.</w:t>
      </w:r>
    </w:p>
    <w:p w14:paraId="76247557" w14:textId="77777777" w:rsidR="00397E69" w:rsidRPr="005E467E" w:rsidRDefault="00397E69" w:rsidP="00C30E90">
      <w:pPr>
        <w:ind w:right="491"/>
        <w:jc w:val="both"/>
        <w:rPr>
          <w:rFonts w:ascii="Calibri Light" w:hAnsi="Calibri Light" w:cs="Arial"/>
          <w:color w:val="57595E"/>
        </w:rPr>
      </w:pPr>
    </w:p>
    <w:p w14:paraId="0CFB0CB0" w14:textId="77777777" w:rsidR="0056510E" w:rsidRDefault="0056510E" w:rsidP="00C30E90">
      <w:pPr>
        <w:ind w:right="491"/>
        <w:jc w:val="both"/>
        <w:rPr>
          <w:rFonts w:ascii="Calibri" w:hAnsi="Calibri" w:cs="Calibri"/>
          <w:color w:val="57595E"/>
        </w:rPr>
      </w:pPr>
    </w:p>
    <w:p w14:paraId="6FB68124" w14:textId="087BB5D3" w:rsidR="00397E69" w:rsidRPr="005E467E" w:rsidRDefault="00397E69" w:rsidP="00C30E90">
      <w:pPr>
        <w:ind w:right="491"/>
        <w:jc w:val="both"/>
        <w:rPr>
          <w:rFonts w:ascii="Calibri" w:hAnsi="Calibri" w:cs="Calibri"/>
          <w:color w:val="57595E"/>
        </w:rPr>
      </w:pPr>
      <w:r w:rsidRPr="005E467E">
        <w:rPr>
          <w:rFonts w:ascii="Calibri" w:hAnsi="Calibri" w:cs="Calibri"/>
          <w:color w:val="57595E"/>
        </w:rPr>
        <w:t>Mit freundlichen Grüßen</w:t>
      </w:r>
    </w:p>
    <w:p w14:paraId="4785298E" w14:textId="77777777" w:rsidR="00B3676D" w:rsidRPr="005E467E" w:rsidRDefault="00B3676D" w:rsidP="00C30E90">
      <w:pPr>
        <w:ind w:right="491"/>
        <w:jc w:val="both"/>
        <w:rPr>
          <w:rFonts w:ascii="Calibri" w:hAnsi="Calibri" w:cs="Calibri"/>
          <w:color w:val="57595E"/>
        </w:rPr>
      </w:pPr>
    </w:p>
    <w:p w14:paraId="5A980094" w14:textId="77777777" w:rsidR="001C503E" w:rsidRPr="005E467E" w:rsidRDefault="001C503E" w:rsidP="00C30E90">
      <w:pPr>
        <w:ind w:right="491"/>
        <w:jc w:val="both"/>
        <w:rPr>
          <w:rFonts w:ascii="Calibri" w:hAnsi="Calibri" w:cs="Calibri"/>
          <w:color w:val="57595E"/>
        </w:rPr>
      </w:pPr>
    </w:p>
    <w:p w14:paraId="145B1F5C" w14:textId="77777777" w:rsidR="00397E69" w:rsidRPr="005E467E" w:rsidRDefault="00397E69" w:rsidP="00C30E90">
      <w:pPr>
        <w:ind w:right="491"/>
        <w:jc w:val="both"/>
        <w:rPr>
          <w:rFonts w:ascii="Calibri" w:hAnsi="Calibri" w:cs="Calibri"/>
          <w:color w:val="57595E"/>
        </w:rPr>
      </w:pPr>
      <w:r w:rsidRPr="005E467E">
        <w:rPr>
          <w:rFonts w:ascii="Calibri" w:hAnsi="Calibri" w:cs="Calibri"/>
          <w:color w:val="57595E"/>
        </w:rPr>
        <w:t>Prof. Dr. med. M. Tetz</w:t>
      </w:r>
    </w:p>
    <w:p w14:paraId="06CECDFD" w14:textId="77777777" w:rsidR="001C759E" w:rsidRPr="00156815" w:rsidRDefault="001C759E" w:rsidP="00B3676D">
      <w:pPr>
        <w:jc w:val="both"/>
        <w:rPr>
          <w:rFonts w:ascii="Calibri Light" w:hAnsi="Calibri Light" w:cs="Arial"/>
          <w:sz w:val="30"/>
          <w:szCs w:val="30"/>
        </w:rPr>
      </w:pPr>
    </w:p>
    <w:p w14:paraId="46C113EA" w14:textId="77777777" w:rsidR="001C759E" w:rsidRPr="00156815" w:rsidRDefault="001C759E" w:rsidP="00B3676D">
      <w:pPr>
        <w:jc w:val="both"/>
        <w:rPr>
          <w:rFonts w:ascii="Calibri Light" w:hAnsi="Calibri Light" w:cs="Arial"/>
          <w:sz w:val="30"/>
          <w:szCs w:val="30"/>
        </w:rPr>
      </w:pPr>
    </w:p>
    <w:p w14:paraId="7825C9E7" w14:textId="67E7E867" w:rsidR="001C759E" w:rsidRPr="00C30E90" w:rsidRDefault="001C759E" w:rsidP="00B3676D">
      <w:pPr>
        <w:jc w:val="both"/>
        <w:rPr>
          <w:rFonts w:ascii="Calibri Light" w:hAnsi="Calibri Light" w:cs="Arial"/>
          <w:color w:val="57595E"/>
          <w:sz w:val="30"/>
          <w:szCs w:val="30"/>
        </w:rPr>
      </w:pPr>
      <w:r w:rsidRPr="00C30E90">
        <w:rPr>
          <w:rFonts w:ascii="Calibri Light" w:hAnsi="Calibri Light" w:cs="Arial"/>
          <w:color w:val="57595E"/>
          <w:sz w:val="30"/>
          <w:szCs w:val="30"/>
        </w:rPr>
        <w:t>____________________________________________________________</w:t>
      </w:r>
    </w:p>
    <w:sectPr w:rsidR="001C759E" w:rsidRPr="00C30E90" w:rsidSect="00C30E90">
      <w:headerReference w:type="default" r:id="rId6"/>
      <w:pgSz w:w="11906" w:h="16838"/>
      <w:pgMar w:top="53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5E8FE" w14:textId="77777777" w:rsidR="00EB5311" w:rsidRDefault="00EB5311" w:rsidP="00C30E90">
      <w:r>
        <w:separator/>
      </w:r>
    </w:p>
  </w:endnote>
  <w:endnote w:type="continuationSeparator" w:id="0">
    <w:p w14:paraId="2D73204F" w14:textId="77777777" w:rsidR="00EB5311" w:rsidRDefault="00EB5311" w:rsidP="00C3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2409D" w14:textId="77777777" w:rsidR="00EB5311" w:rsidRDefault="00EB5311" w:rsidP="00C30E90">
      <w:r>
        <w:separator/>
      </w:r>
    </w:p>
  </w:footnote>
  <w:footnote w:type="continuationSeparator" w:id="0">
    <w:p w14:paraId="17076A47" w14:textId="77777777" w:rsidR="00EB5311" w:rsidRDefault="00EB5311" w:rsidP="00C3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B5032" w14:textId="0D06E3C1" w:rsidR="00C30E90" w:rsidRPr="00E15E78" w:rsidRDefault="00E15E78" w:rsidP="00E15E7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5C2B58" wp14:editId="44D97327">
          <wp:simplePos x="0" y="0"/>
          <wp:positionH relativeFrom="column">
            <wp:posOffset>-891195</wp:posOffset>
          </wp:positionH>
          <wp:positionV relativeFrom="paragraph">
            <wp:posOffset>-440980</wp:posOffset>
          </wp:positionV>
          <wp:extent cx="7536873" cy="10666199"/>
          <wp:effectExtent l="0" t="0" r="0" b="0"/>
          <wp:wrapNone/>
          <wp:docPr id="70458993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89932" name="Grafik 7045899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148" cy="10699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B3"/>
    <w:rsid w:val="00025D5B"/>
    <w:rsid w:val="0007121E"/>
    <w:rsid w:val="000B690B"/>
    <w:rsid w:val="001036BB"/>
    <w:rsid w:val="00156815"/>
    <w:rsid w:val="001C503E"/>
    <w:rsid w:val="001C759E"/>
    <w:rsid w:val="00294D43"/>
    <w:rsid w:val="002A38DA"/>
    <w:rsid w:val="002B5D40"/>
    <w:rsid w:val="00332859"/>
    <w:rsid w:val="00375ADA"/>
    <w:rsid w:val="00384E63"/>
    <w:rsid w:val="00397E69"/>
    <w:rsid w:val="004315EE"/>
    <w:rsid w:val="004317A1"/>
    <w:rsid w:val="004C08D6"/>
    <w:rsid w:val="004F5A94"/>
    <w:rsid w:val="0050189A"/>
    <w:rsid w:val="00505A02"/>
    <w:rsid w:val="005357B3"/>
    <w:rsid w:val="0056510E"/>
    <w:rsid w:val="005E467E"/>
    <w:rsid w:val="00641E9A"/>
    <w:rsid w:val="00664346"/>
    <w:rsid w:val="00666C9C"/>
    <w:rsid w:val="006758D6"/>
    <w:rsid w:val="006F4756"/>
    <w:rsid w:val="00732B27"/>
    <w:rsid w:val="007411D3"/>
    <w:rsid w:val="0075042C"/>
    <w:rsid w:val="007A414A"/>
    <w:rsid w:val="007C28F9"/>
    <w:rsid w:val="007D10E1"/>
    <w:rsid w:val="007E056A"/>
    <w:rsid w:val="0080395C"/>
    <w:rsid w:val="00894818"/>
    <w:rsid w:val="008B2AA7"/>
    <w:rsid w:val="00912DCB"/>
    <w:rsid w:val="009544A8"/>
    <w:rsid w:val="009B7BA3"/>
    <w:rsid w:val="009F34E8"/>
    <w:rsid w:val="00A124F7"/>
    <w:rsid w:val="00A36587"/>
    <w:rsid w:val="00A836B8"/>
    <w:rsid w:val="00B308EA"/>
    <w:rsid w:val="00B3676D"/>
    <w:rsid w:val="00B4769A"/>
    <w:rsid w:val="00BA6090"/>
    <w:rsid w:val="00C30E90"/>
    <w:rsid w:val="00C3498F"/>
    <w:rsid w:val="00C64AB5"/>
    <w:rsid w:val="00D86C1C"/>
    <w:rsid w:val="00E15E78"/>
    <w:rsid w:val="00E43E87"/>
    <w:rsid w:val="00E45836"/>
    <w:rsid w:val="00E66CDE"/>
    <w:rsid w:val="00EB5311"/>
    <w:rsid w:val="00EC2577"/>
    <w:rsid w:val="00EC7E43"/>
    <w:rsid w:val="00ED7FB3"/>
    <w:rsid w:val="00EE49DF"/>
    <w:rsid w:val="00F556D2"/>
    <w:rsid w:val="00F6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8FF88"/>
  <w15:chartTrackingRefBased/>
  <w15:docId w15:val="{02F1876E-5795-A24B-B7ED-167FD642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94D4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A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75AD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30E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E9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30E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E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 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HP_Besitzer</dc:creator>
  <cp:keywords/>
  <dc:description/>
  <cp:lastModifiedBy>Florian Dylus — m2c</cp:lastModifiedBy>
  <cp:revision>4</cp:revision>
  <cp:lastPrinted>2025-03-11T14:44:00Z</cp:lastPrinted>
  <dcterms:created xsi:type="dcterms:W3CDTF">2025-03-11T14:47:00Z</dcterms:created>
  <dcterms:modified xsi:type="dcterms:W3CDTF">2025-03-18T15:37:00Z</dcterms:modified>
</cp:coreProperties>
</file>